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60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1041"/>
        <w:gridCol w:w="1153"/>
        <w:gridCol w:w="1153"/>
        <w:gridCol w:w="1634"/>
        <w:gridCol w:w="3520"/>
        <w:gridCol w:w="1487"/>
      </w:tblGrid>
      <w:tr w:rsidR="00F40077" w:rsidRPr="00B218E4" w:rsidTr="001E63E3"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اتاق اکو</w:t>
            </w:r>
          </w:p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14-08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اتاق مشاوره</w:t>
            </w:r>
          </w:p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14-08</w:t>
            </w:r>
          </w:p>
        </w:tc>
        <w:tc>
          <w:tcPr>
            <w:tcW w:w="1634" w:type="dxa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اتاق عمل آنژیوگرافی(</w:t>
            </w:r>
            <w:r w:rsidRPr="00B218E4">
              <w:rPr>
                <w:rFonts w:cs="B Nazanin"/>
                <w:b/>
                <w:bCs/>
                <w:sz w:val="20"/>
                <w:szCs w:val="20"/>
              </w:rPr>
              <w:t>PPC</w:t>
            </w:r>
            <w:r w:rsidR="00FC759D" w:rsidRPr="00B218E4">
              <w:rPr>
                <w:rFonts w:cs="B Nazanin"/>
                <w:b/>
                <w:bCs/>
                <w:sz w:val="20"/>
                <w:szCs w:val="20"/>
              </w:rPr>
              <w:t>I</w:t>
            </w: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14-08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کت لب صبح</w:t>
            </w:r>
          </w:p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14-08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34032" w:rsidRPr="00B218E4" w:rsidRDefault="00B34032" w:rsidP="001E63E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218E4">
              <w:rPr>
                <w:rFonts w:cs="B Nazanin" w:hint="cs"/>
                <w:b/>
                <w:bCs/>
                <w:sz w:val="20"/>
                <w:szCs w:val="20"/>
                <w:rtl/>
              </w:rPr>
              <w:t>آنکالی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شرافت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شرافت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EE6DDF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افشانی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عادل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کیارسی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افشانی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527B5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کردونی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03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جمعه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527B5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کردونی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پیامی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04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61E23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527B5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عباس پور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جهانگیری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پیامی</w:t>
            </w:r>
          </w:p>
        </w:tc>
      </w:tr>
      <w:tr w:rsidR="009F5E61" w:rsidRPr="00B218E4" w:rsidTr="005347B0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05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F1BA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F1BAB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کیارسی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010DFE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کردونی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شرافت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کیارسی</w:t>
            </w:r>
          </w:p>
        </w:tc>
      </w:tr>
      <w:tr w:rsidR="009F5E61" w:rsidRPr="00B218E4" w:rsidTr="005347B0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tabs>
                <w:tab w:val="center" w:pos="298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F1BA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شرافت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F1BAB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شرافت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010DFE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عادل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کیارسی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07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اکیاش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010DFE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افشانی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08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کیارسی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کیارسی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010DFE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890FBA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تقی زاده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عادل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پیامی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9/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افشانی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افشانی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890FBA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محمدتقی زاده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شرافت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جمعه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890FBA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محمدتقی زاده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شرافت</w:t>
            </w:r>
          </w:p>
        </w:tc>
      </w:tr>
      <w:tr w:rsidR="009F5E61" w:rsidRPr="00B218E4" w:rsidTr="0016503B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عصاره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A51398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عصاره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281442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عباس پور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جهانگیری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پیامی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کیارسی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281442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شرافت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کیارسی</w:t>
            </w:r>
          </w:p>
        </w:tc>
      </w:tr>
      <w:tr w:rsidR="009F5E61" w:rsidRPr="00B218E4" w:rsidTr="005347B0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tabs>
                <w:tab w:val="left" w:pos="872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عادل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عادل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281442" w:rsidP="009F5E61">
            <w:pPr>
              <w:tabs>
                <w:tab w:val="left" w:pos="872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محمدتقی زاده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عادل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tabs>
                <w:tab w:val="left" w:pos="872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پیامی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5CC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اکیاش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73FD" w:rsidRDefault="00281442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9F5E61" w:rsidRPr="0016503B" w:rsidRDefault="00281442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 تقی زاده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CC4D2E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شرافت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B973FD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جمعه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B973FD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عصاره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عصاره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CC4D2E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عباس پور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جهانگیری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شرافت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19/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B4763C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حی بر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شرافت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5347B0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0/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tabs>
                <w:tab w:val="left" w:pos="654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شرافت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B75ABA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شرافت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B4763C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عادل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tabs>
                <w:tab w:val="left" w:pos="654"/>
              </w:tabs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1/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اکیاش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B4763C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حی بر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شرافت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B4763C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عادل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B4763C" w:rsidRDefault="00B4763C" w:rsidP="00B4763C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عادل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</w:p>
          <w:p w:rsidR="009F5E61" w:rsidRPr="0016503B" w:rsidRDefault="00B4763C" w:rsidP="00B4763C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Default="009F5E61" w:rsidP="009F5E61">
            <w:pPr>
              <w:jc w:val="center"/>
            </w:pPr>
            <w:r w:rsidRPr="0053698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جمعه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1D2BC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تقویان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Default="009F5E61" w:rsidP="009F5E61">
            <w:pPr>
              <w:jc w:val="center"/>
            </w:pPr>
            <w:r w:rsidRPr="0053698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DC147D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محمدتقی زاده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Default="009F5E61" w:rsidP="009F5E61">
            <w:pPr>
              <w:jc w:val="center"/>
            </w:pPr>
            <w:r w:rsidRPr="0053698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عصاره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عصاره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DC147D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کردونی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شرافت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عباسپور</w:t>
            </w:r>
          </w:p>
        </w:tc>
      </w:tr>
      <w:tr w:rsidR="009F5E61" w:rsidRPr="00B218E4" w:rsidTr="005347B0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27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570A5B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اکیاش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4312B4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اکیاش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1D2BC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عادل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اکیاش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عادل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عادل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1D2BC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محمدتقی ز</w:t>
            </w:r>
            <w:bookmarkStart w:id="0" w:name="_GoBack"/>
            <w:bookmarkEnd w:id="0"/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عصاره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پیامی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لالوند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9/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عصاره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عصاره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C50FE4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محمدتقی زاده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کیارسی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عادل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لالوند</w:t>
            </w:r>
          </w:p>
        </w:tc>
      </w:tr>
      <w:tr w:rsidR="009F5E61" w:rsidRPr="00B218E4" w:rsidTr="0016503B"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عادل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5E61" w:rsidRPr="0016503B" w:rsidRDefault="00741385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عادل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F5E61" w:rsidRPr="0016503B" w:rsidRDefault="00C50FE4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auto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افشانی </w:t>
            </w:r>
            <w:r w:rsidRPr="0016503B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تقویان</w:t>
            </w:r>
          </w:p>
        </w:tc>
        <w:tc>
          <w:tcPr>
            <w:tcW w:w="0" w:type="auto"/>
            <w:shd w:val="clear" w:color="auto" w:fill="auto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جهانگیری</w:t>
            </w:r>
          </w:p>
        </w:tc>
      </w:tr>
      <w:tr w:rsidR="009F5E61" w:rsidRPr="00B218E4" w:rsidTr="004D54CB"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31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06</w:t>
            </w: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55250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255250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255250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جمعه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9F5E61" w:rsidRPr="0016503B" w:rsidRDefault="009F5E61" w:rsidP="009F5E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:rsidR="009F5E61" w:rsidRPr="0016503B" w:rsidRDefault="00C50FE4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محمدی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16503B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503B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F5E61" w:rsidRPr="007F6F81" w:rsidRDefault="009F5E61" w:rsidP="009F5E61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جهانگیری</w:t>
            </w:r>
          </w:p>
        </w:tc>
      </w:tr>
    </w:tbl>
    <w:p w:rsidR="009F7014" w:rsidRDefault="009F7014" w:rsidP="004608DC">
      <w:pPr>
        <w:spacing w:line="360" w:lineRule="auto"/>
        <w:rPr>
          <w:rFonts w:cs="B Nazanin"/>
          <w:b/>
          <w:bCs/>
          <w:rtl/>
        </w:rPr>
      </w:pPr>
    </w:p>
    <w:p w:rsidR="001D4F5E" w:rsidRPr="005D6CE6" w:rsidRDefault="001D4F5E" w:rsidP="005347B0">
      <w:pPr>
        <w:spacing w:line="360" w:lineRule="auto"/>
        <w:rPr>
          <w:rFonts w:cs="B Nazanin"/>
          <w:b/>
          <w:bCs/>
          <w:rtl/>
        </w:rPr>
      </w:pPr>
    </w:p>
    <w:sectPr w:rsidR="001D4F5E" w:rsidRPr="005D6CE6" w:rsidSect="0069361D">
      <w:headerReference w:type="default" r:id="rId6"/>
      <w:pgSz w:w="11906" w:h="16838"/>
      <w:pgMar w:top="227" w:right="312" w:bottom="238" w:left="227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61" w:rsidRDefault="00E14C61" w:rsidP="00CA0AE9">
      <w:pPr>
        <w:spacing w:after="0" w:line="240" w:lineRule="auto"/>
      </w:pPr>
      <w:r>
        <w:separator/>
      </w:r>
    </w:p>
  </w:endnote>
  <w:endnote w:type="continuationSeparator" w:id="0">
    <w:p w:rsidR="00E14C61" w:rsidRDefault="00E14C61" w:rsidP="00CA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61" w:rsidRDefault="00E14C61" w:rsidP="00CA0AE9">
      <w:pPr>
        <w:spacing w:after="0" w:line="240" w:lineRule="auto"/>
      </w:pPr>
      <w:r>
        <w:separator/>
      </w:r>
    </w:p>
  </w:footnote>
  <w:footnote w:type="continuationSeparator" w:id="0">
    <w:p w:rsidR="00E14C61" w:rsidRDefault="00E14C61" w:rsidP="00CA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04" w:rsidRPr="0053604C" w:rsidRDefault="0069361D" w:rsidP="00AF3EE6">
    <w:pPr>
      <w:pStyle w:val="Header"/>
      <w:tabs>
        <w:tab w:val="left" w:pos="5555"/>
      </w:tabs>
      <w:jc w:val="center"/>
      <w:rPr>
        <w:sz w:val="18"/>
        <w:szCs w:val="18"/>
        <w:rtl/>
      </w:rPr>
    </w:pPr>
    <w:r w:rsidRPr="0053604C">
      <w:rPr>
        <w:rFonts w:cs="B Nazanin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برنامه روزانه (کت لب- اکو </w:t>
    </w:r>
    <w:r w:rsidRPr="0053604C">
      <w:rPr>
        <w:rFonts w:ascii="Sakkal Majalla" w:hAnsi="Sakkal Majalla" w:cs="Sakkal Majalla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Pr="0053604C">
      <w:rPr>
        <w:rFonts w:cs="B Nazanin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53604C">
      <w:rPr>
        <w:rFonts w:cs="B Nazani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PPCI</w:t>
    </w:r>
    <w:r w:rsidR="00971D65" w:rsidRPr="0053604C">
      <w:rPr>
        <w:rFonts w:cs="B Nazanin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374F4A">
      <w:rPr>
        <w:rFonts w:ascii="Sakkal Majalla" w:hAnsi="Sakkal Majalla" w:cs="Sakkal Majalla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971D65" w:rsidRPr="0053604C">
      <w:rPr>
        <w:rFonts w:cs="B Nazanin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آنکالی</w:t>
    </w:r>
    <w:r w:rsidR="00374F4A">
      <w:rPr>
        <w:rFonts w:cs="B Nazanin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مشاوره) </w:t>
    </w:r>
    <w:r w:rsidRPr="0053604C">
      <w:rPr>
        <w:rFonts w:cs="B Nazanin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اساتید گروه قلب </w:t>
    </w:r>
    <w:r w:rsidRPr="0053604C">
      <w:rPr>
        <w:rFonts w:cs="B Nazanin" w:hint="cs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وعروق</w:t>
    </w:r>
  </w:p>
  <w:p w:rsidR="0053604C" w:rsidRPr="0053604C" w:rsidRDefault="005347B0" w:rsidP="004B5DA3">
    <w:pPr>
      <w:pStyle w:val="Header"/>
      <w:tabs>
        <w:tab w:val="left" w:pos="5555"/>
      </w:tabs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شهریور</w:t>
    </w:r>
    <w:r w:rsidR="00535C8C">
      <w:rPr>
        <w:rFonts w:hint="cs"/>
        <w:b/>
        <w:bCs/>
        <w:sz w:val="28"/>
        <w:szCs w:val="28"/>
        <w:rtl/>
      </w:rPr>
      <w:t xml:space="preserve"> ماه</w:t>
    </w:r>
    <w:r w:rsidR="0053604C" w:rsidRPr="0053604C">
      <w:rPr>
        <w:rFonts w:hint="cs"/>
        <w:b/>
        <w:bCs/>
        <w:sz w:val="28"/>
        <w:szCs w:val="28"/>
        <w:rtl/>
      </w:rPr>
      <w:t xml:space="preserve"> 140</w:t>
    </w:r>
    <w:r w:rsidR="00DB5887">
      <w:rPr>
        <w:rFonts w:hint="cs"/>
        <w:b/>
        <w:bCs/>
        <w:sz w:val="28"/>
        <w:szCs w:val="28"/>
        <w:rtl/>
      </w:rPr>
      <w:t>2</w:t>
    </w:r>
    <w:r w:rsidR="004B5DA3">
      <w:rPr>
        <w:rFonts w:hint="cs"/>
        <w:b/>
        <w:bCs/>
        <w:sz w:val="28"/>
        <w:szCs w:val="28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E9"/>
    <w:rsid w:val="00010DFE"/>
    <w:rsid w:val="0001547D"/>
    <w:rsid w:val="000333F6"/>
    <w:rsid w:val="0003449B"/>
    <w:rsid w:val="00056553"/>
    <w:rsid w:val="00067DA5"/>
    <w:rsid w:val="000743A2"/>
    <w:rsid w:val="000A6EEC"/>
    <w:rsid w:val="000B65A1"/>
    <w:rsid w:val="000C315C"/>
    <w:rsid w:val="000E187F"/>
    <w:rsid w:val="000E6D69"/>
    <w:rsid w:val="000E720E"/>
    <w:rsid w:val="001052DF"/>
    <w:rsid w:val="00113910"/>
    <w:rsid w:val="00117783"/>
    <w:rsid w:val="00132137"/>
    <w:rsid w:val="001424EE"/>
    <w:rsid w:val="00147040"/>
    <w:rsid w:val="0016503B"/>
    <w:rsid w:val="0018516B"/>
    <w:rsid w:val="001A0001"/>
    <w:rsid w:val="001A2CA8"/>
    <w:rsid w:val="001B5C59"/>
    <w:rsid w:val="001D2BC5"/>
    <w:rsid w:val="001D4F5E"/>
    <w:rsid w:val="001E63E3"/>
    <w:rsid w:val="001F48BD"/>
    <w:rsid w:val="0021010E"/>
    <w:rsid w:val="00211F3D"/>
    <w:rsid w:val="00222DF3"/>
    <w:rsid w:val="00225E18"/>
    <w:rsid w:val="002346EE"/>
    <w:rsid w:val="00267E91"/>
    <w:rsid w:val="00270D74"/>
    <w:rsid w:val="0027503B"/>
    <w:rsid w:val="00281442"/>
    <w:rsid w:val="0029002A"/>
    <w:rsid w:val="00292CA2"/>
    <w:rsid w:val="002C0A7C"/>
    <w:rsid w:val="002C2B62"/>
    <w:rsid w:val="002D4789"/>
    <w:rsid w:val="002E7688"/>
    <w:rsid w:val="002F6319"/>
    <w:rsid w:val="003002CE"/>
    <w:rsid w:val="00304B89"/>
    <w:rsid w:val="00305D46"/>
    <w:rsid w:val="0031172E"/>
    <w:rsid w:val="00313A90"/>
    <w:rsid w:val="00346A46"/>
    <w:rsid w:val="003515FE"/>
    <w:rsid w:val="003572FB"/>
    <w:rsid w:val="00360D2C"/>
    <w:rsid w:val="003610C0"/>
    <w:rsid w:val="00374F4A"/>
    <w:rsid w:val="00376026"/>
    <w:rsid w:val="003775EC"/>
    <w:rsid w:val="00393456"/>
    <w:rsid w:val="003D5006"/>
    <w:rsid w:val="003E26D4"/>
    <w:rsid w:val="003F319C"/>
    <w:rsid w:val="00422F6D"/>
    <w:rsid w:val="00430D7E"/>
    <w:rsid w:val="004312B4"/>
    <w:rsid w:val="004455DB"/>
    <w:rsid w:val="004466BF"/>
    <w:rsid w:val="004579E6"/>
    <w:rsid w:val="004608DC"/>
    <w:rsid w:val="00473EB5"/>
    <w:rsid w:val="00482FCB"/>
    <w:rsid w:val="00497487"/>
    <w:rsid w:val="004B0045"/>
    <w:rsid w:val="004B5DA3"/>
    <w:rsid w:val="004C1464"/>
    <w:rsid w:val="004C406C"/>
    <w:rsid w:val="004C66EA"/>
    <w:rsid w:val="004D02B5"/>
    <w:rsid w:val="004D0D31"/>
    <w:rsid w:val="004D54CB"/>
    <w:rsid w:val="004E70F9"/>
    <w:rsid w:val="005041FF"/>
    <w:rsid w:val="0052232C"/>
    <w:rsid w:val="00524307"/>
    <w:rsid w:val="00527B58"/>
    <w:rsid w:val="005347B0"/>
    <w:rsid w:val="00535C8C"/>
    <w:rsid w:val="0053604C"/>
    <w:rsid w:val="005460F5"/>
    <w:rsid w:val="00570A5B"/>
    <w:rsid w:val="00583B21"/>
    <w:rsid w:val="005B2B20"/>
    <w:rsid w:val="005D1456"/>
    <w:rsid w:val="005D5DEA"/>
    <w:rsid w:val="005D6CE6"/>
    <w:rsid w:val="005E351A"/>
    <w:rsid w:val="005F770C"/>
    <w:rsid w:val="00602C55"/>
    <w:rsid w:val="00612982"/>
    <w:rsid w:val="00614ABA"/>
    <w:rsid w:val="00631DDA"/>
    <w:rsid w:val="006353A1"/>
    <w:rsid w:val="00641048"/>
    <w:rsid w:val="0065208B"/>
    <w:rsid w:val="00652FCD"/>
    <w:rsid w:val="0067682C"/>
    <w:rsid w:val="00693397"/>
    <w:rsid w:val="0069361D"/>
    <w:rsid w:val="0069753A"/>
    <w:rsid w:val="00697588"/>
    <w:rsid w:val="006C0B6D"/>
    <w:rsid w:val="006C46A4"/>
    <w:rsid w:val="006E2C4D"/>
    <w:rsid w:val="006E5545"/>
    <w:rsid w:val="006E7BCD"/>
    <w:rsid w:val="0070201C"/>
    <w:rsid w:val="0073362D"/>
    <w:rsid w:val="00741385"/>
    <w:rsid w:val="007415EE"/>
    <w:rsid w:val="00745CC1"/>
    <w:rsid w:val="00761E23"/>
    <w:rsid w:val="00764EBB"/>
    <w:rsid w:val="00773CE0"/>
    <w:rsid w:val="00796233"/>
    <w:rsid w:val="007C1247"/>
    <w:rsid w:val="007C7E65"/>
    <w:rsid w:val="007E7450"/>
    <w:rsid w:val="007F0B1C"/>
    <w:rsid w:val="007F6B09"/>
    <w:rsid w:val="00834C98"/>
    <w:rsid w:val="00836FC3"/>
    <w:rsid w:val="008421C1"/>
    <w:rsid w:val="00850690"/>
    <w:rsid w:val="0086399E"/>
    <w:rsid w:val="008706B1"/>
    <w:rsid w:val="00890FBA"/>
    <w:rsid w:val="008A1E5F"/>
    <w:rsid w:val="008A1FDB"/>
    <w:rsid w:val="008B3275"/>
    <w:rsid w:val="008B6401"/>
    <w:rsid w:val="008E6803"/>
    <w:rsid w:val="008F3988"/>
    <w:rsid w:val="00900A36"/>
    <w:rsid w:val="00914DD0"/>
    <w:rsid w:val="009150E5"/>
    <w:rsid w:val="00915129"/>
    <w:rsid w:val="009203D2"/>
    <w:rsid w:val="0093664F"/>
    <w:rsid w:val="00946C4F"/>
    <w:rsid w:val="009709FD"/>
    <w:rsid w:val="00971D65"/>
    <w:rsid w:val="009837FE"/>
    <w:rsid w:val="009913C3"/>
    <w:rsid w:val="009B1E02"/>
    <w:rsid w:val="009B4A89"/>
    <w:rsid w:val="009D0EC6"/>
    <w:rsid w:val="009D60F5"/>
    <w:rsid w:val="009E0F62"/>
    <w:rsid w:val="009E1697"/>
    <w:rsid w:val="009E3EB6"/>
    <w:rsid w:val="009F5E61"/>
    <w:rsid w:val="009F7014"/>
    <w:rsid w:val="00A25C40"/>
    <w:rsid w:val="00A41FE3"/>
    <w:rsid w:val="00A43E28"/>
    <w:rsid w:val="00A51398"/>
    <w:rsid w:val="00A70881"/>
    <w:rsid w:val="00A722DF"/>
    <w:rsid w:val="00AB40CA"/>
    <w:rsid w:val="00AB433D"/>
    <w:rsid w:val="00AD5FE9"/>
    <w:rsid w:val="00AE5288"/>
    <w:rsid w:val="00AF3EE6"/>
    <w:rsid w:val="00B033BA"/>
    <w:rsid w:val="00B10B02"/>
    <w:rsid w:val="00B218E4"/>
    <w:rsid w:val="00B22DDF"/>
    <w:rsid w:val="00B266AA"/>
    <w:rsid w:val="00B337B0"/>
    <w:rsid w:val="00B34032"/>
    <w:rsid w:val="00B37598"/>
    <w:rsid w:val="00B4763C"/>
    <w:rsid w:val="00B523F4"/>
    <w:rsid w:val="00B75ABA"/>
    <w:rsid w:val="00B93AF5"/>
    <w:rsid w:val="00B95158"/>
    <w:rsid w:val="00B973FD"/>
    <w:rsid w:val="00BD1CFA"/>
    <w:rsid w:val="00BF1BAB"/>
    <w:rsid w:val="00BF608C"/>
    <w:rsid w:val="00C35A7D"/>
    <w:rsid w:val="00C43C01"/>
    <w:rsid w:val="00C50FE4"/>
    <w:rsid w:val="00C674C0"/>
    <w:rsid w:val="00C82BB4"/>
    <w:rsid w:val="00CA0AE9"/>
    <w:rsid w:val="00CB4EAE"/>
    <w:rsid w:val="00CC4D2E"/>
    <w:rsid w:val="00CD7A89"/>
    <w:rsid w:val="00CE7B43"/>
    <w:rsid w:val="00CE7E3F"/>
    <w:rsid w:val="00CF14B4"/>
    <w:rsid w:val="00CF4826"/>
    <w:rsid w:val="00D04E34"/>
    <w:rsid w:val="00D06810"/>
    <w:rsid w:val="00D10DD8"/>
    <w:rsid w:val="00D27676"/>
    <w:rsid w:val="00D30F30"/>
    <w:rsid w:val="00D510C1"/>
    <w:rsid w:val="00D51F9A"/>
    <w:rsid w:val="00D7451D"/>
    <w:rsid w:val="00D95BA0"/>
    <w:rsid w:val="00D96E11"/>
    <w:rsid w:val="00DB1AFD"/>
    <w:rsid w:val="00DB5887"/>
    <w:rsid w:val="00DB7686"/>
    <w:rsid w:val="00DC147D"/>
    <w:rsid w:val="00DE1E47"/>
    <w:rsid w:val="00DE4C46"/>
    <w:rsid w:val="00DE4FBA"/>
    <w:rsid w:val="00DF2D55"/>
    <w:rsid w:val="00E14C61"/>
    <w:rsid w:val="00E14D64"/>
    <w:rsid w:val="00E20563"/>
    <w:rsid w:val="00E22E8D"/>
    <w:rsid w:val="00E50C51"/>
    <w:rsid w:val="00E8055D"/>
    <w:rsid w:val="00E94AD4"/>
    <w:rsid w:val="00EA412F"/>
    <w:rsid w:val="00EA647D"/>
    <w:rsid w:val="00EB46BD"/>
    <w:rsid w:val="00EB57F1"/>
    <w:rsid w:val="00ED7738"/>
    <w:rsid w:val="00ED7BEB"/>
    <w:rsid w:val="00EE6DDF"/>
    <w:rsid w:val="00EF5D65"/>
    <w:rsid w:val="00F10A5D"/>
    <w:rsid w:val="00F14ECE"/>
    <w:rsid w:val="00F30782"/>
    <w:rsid w:val="00F40077"/>
    <w:rsid w:val="00F47B56"/>
    <w:rsid w:val="00F47D68"/>
    <w:rsid w:val="00F50C1C"/>
    <w:rsid w:val="00F55F5D"/>
    <w:rsid w:val="00F60D5F"/>
    <w:rsid w:val="00F65385"/>
    <w:rsid w:val="00F65D8E"/>
    <w:rsid w:val="00F725F5"/>
    <w:rsid w:val="00F872FA"/>
    <w:rsid w:val="00F9752C"/>
    <w:rsid w:val="00FB0DAF"/>
    <w:rsid w:val="00FC759D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8D402BA-2B5C-45CA-B778-4132B746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E9"/>
  </w:style>
  <w:style w:type="paragraph" w:styleId="Footer">
    <w:name w:val="footer"/>
    <w:basedOn w:val="Normal"/>
    <w:link w:val="FooterChar"/>
    <w:uiPriority w:val="99"/>
    <w:unhideWhenUsed/>
    <w:rsid w:val="00CA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E9"/>
  </w:style>
  <w:style w:type="paragraph" w:styleId="BalloonText">
    <w:name w:val="Balloon Text"/>
    <w:basedOn w:val="Normal"/>
    <w:link w:val="BalloonTextChar"/>
    <w:uiPriority w:val="99"/>
    <w:semiHidden/>
    <w:unhideWhenUsed/>
    <w:rsid w:val="0065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84</cp:revision>
  <cp:lastPrinted>2023-08-21T09:24:00Z</cp:lastPrinted>
  <dcterms:created xsi:type="dcterms:W3CDTF">2021-04-19T04:59:00Z</dcterms:created>
  <dcterms:modified xsi:type="dcterms:W3CDTF">2023-08-21T09:24:00Z</dcterms:modified>
</cp:coreProperties>
</file>